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D17" w:rsidRDefault="003D08B8" w:rsidP="00B4518B">
      <w:pPr>
        <w:pStyle w:val="Title"/>
      </w:pPr>
      <w:r>
        <w:t>Risk Overview Template</w:t>
      </w:r>
    </w:p>
    <w:p w:rsidR="00640EFF" w:rsidRPr="00640EFF" w:rsidRDefault="00640EFF" w:rsidP="00640EFF">
      <w:r>
        <w:t>Version 1.0</w:t>
      </w:r>
    </w:p>
    <w:p w:rsidR="003D08B8" w:rsidRDefault="003D08B8">
      <w:r>
        <w:t xml:space="preserve">This </w:t>
      </w:r>
      <w:r w:rsidR="00622EC1">
        <w:t xml:space="preserve">template </w:t>
      </w:r>
      <w:r>
        <w:t xml:space="preserve">is a companion piece to the </w:t>
      </w:r>
      <w:hyperlink r:id="rId7" w:history="1">
        <w:r w:rsidRPr="003D08B8">
          <w:rPr>
            <w:rStyle w:val="Hyperlink"/>
          </w:rPr>
          <w:t>online article</w:t>
        </w:r>
      </w:hyperlink>
      <w:r>
        <w:t>, “</w:t>
      </w:r>
      <w:r w:rsidRPr="003D08B8">
        <w:t>How to Validate Your Security Program – Part</w:t>
      </w:r>
      <w:r w:rsidR="00B205EF">
        <w:t> </w:t>
      </w:r>
      <w:r w:rsidRPr="003D08B8">
        <w:t>Nine –</w:t>
      </w:r>
      <w:r>
        <w:t xml:space="preserve"> Security Relevance”</w:t>
      </w:r>
      <w:r w:rsidR="00DF3901">
        <w:t>, by Ray Bernard PSP CHS III</w:t>
      </w:r>
    </w:p>
    <w:p w:rsidR="00533DDC" w:rsidRDefault="00533DDC"/>
    <w:p w:rsidR="00533DDC" w:rsidRPr="00533DDC" w:rsidRDefault="00533DDC" w:rsidP="00533DDC">
      <w:pPr>
        <w:rPr>
          <w:b/>
          <w:bCs/>
        </w:rPr>
      </w:pPr>
      <w:r w:rsidRPr="00533DDC">
        <w:rPr>
          <w:b/>
          <w:bCs/>
        </w:rPr>
        <w:t xml:space="preserve">Validation Attribute: </w:t>
      </w:r>
      <w:r w:rsidRPr="002643F7">
        <w:rPr>
          <w:b/>
          <w:bCs/>
          <w:color w:val="2E74B5" w:themeColor="accent1" w:themeShade="BF"/>
        </w:rPr>
        <w:t>Relevant</w:t>
      </w:r>
    </w:p>
    <w:p w:rsidR="00533DDC" w:rsidRPr="00533DDC" w:rsidRDefault="00533DDC" w:rsidP="00533DDC">
      <w:r w:rsidRPr="00533DDC">
        <w:rPr>
          <w:b/>
          <w:bCs/>
        </w:rPr>
        <w:t>Definition:</w:t>
      </w:r>
    </w:p>
    <w:p w:rsidR="00533DDC" w:rsidRPr="00533DDC" w:rsidRDefault="00533DDC" w:rsidP="00533DDC">
      <w:pPr>
        <w:numPr>
          <w:ilvl w:val="0"/>
          <w:numId w:val="1"/>
        </w:numPr>
      </w:pPr>
      <w:r w:rsidRPr="00533DDC">
        <w:t>pertinent to matters at hand</w:t>
      </w:r>
    </w:p>
    <w:p w:rsidR="00533DDC" w:rsidRPr="00533DDC" w:rsidRDefault="00533DDC" w:rsidP="00533DDC">
      <w:pPr>
        <w:numPr>
          <w:ilvl w:val="0"/>
          <w:numId w:val="1"/>
        </w:numPr>
      </w:pPr>
      <w:r w:rsidRPr="00533DDC">
        <w:t>relating to a subject in an appropriate way</w:t>
      </w:r>
    </w:p>
    <w:p w:rsidR="00533DDC" w:rsidRPr="00533DDC" w:rsidRDefault="00533DDC" w:rsidP="00533DDC">
      <w:r w:rsidRPr="00533DDC">
        <w:t>In this case we’re talking about the security program’s relevance to the organization. Both of the definitions above apply, and could be restated this way:</w:t>
      </w:r>
    </w:p>
    <w:p w:rsidR="00533DDC" w:rsidRPr="00533DDC" w:rsidRDefault="00533DDC" w:rsidP="00533DDC">
      <w:pPr>
        <w:numPr>
          <w:ilvl w:val="0"/>
          <w:numId w:val="2"/>
        </w:numPr>
      </w:pPr>
      <w:r w:rsidRPr="00533DDC">
        <w:t>supporting the current goals, objectives and activities of the business</w:t>
      </w:r>
    </w:p>
    <w:p w:rsidR="00533DDC" w:rsidRPr="00533DDC" w:rsidRDefault="00533DDC" w:rsidP="00533DDC">
      <w:pPr>
        <w:numPr>
          <w:ilvl w:val="0"/>
          <w:numId w:val="2"/>
        </w:numPr>
      </w:pPr>
      <w:r w:rsidRPr="00533DDC">
        <w:t>applied in a way that is harmonious to business operations and activities</w:t>
      </w:r>
    </w:p>
    <w:p w:rsidR="00533DDC" w:rsidRDefault="00533DDC" w:rsidP="00533DDC">
      <w:r w:rsidRPr="00533DDC">
        <w:t>This is both a risk-orientation factor and a business-alignment factor.</w:t>
      </w:r>
    </w:p>
    <w:p w:rsidR="009C3879" w:rsidRPr="00533DDC" w:rsidRDefault="009C3879" w:rsidP="00533DDC">
      <w:r>
        <w:t xml:space="preserve">Use the table within this document to hold the Risk </w:t>
      </w:r>
      <w:r w:rsidR="00BA6C86">
        <w:t xml:space="preserve">Overview </w:t>
      </w:r>
      <w:r>
        <w:t xml:space="preserve">information. There is a </w:t>
      </w:r>
      <w:r w:rsidRPr="00F04D75">
        <w:rPr>
          <w:highlight w:val="yellow"/>
        </w:rPr>
        <w:t>separate worksheet</w:t>
      </w:r>
      <w:r>
        <w:t xml:space="preserve"> for recording the Business Alignment information. </w:t>
      </w:r>
    </w:p>
    <w:p w:rsidR="00980F43" w:rsidRDefault="00980F43" w:rsidP="00B26C4A">
      <w:pPr>
        <w:keepNext/>
        <w:spacing w:before="360" w:after="120"/>
        <w:rPr>
          <w:b/>
        </w:rPr>
      </w:pPr>
      <w:r w:rsidRPr="00955F6A">
        <w:rPr>
          <w:b/>
        </w:rPr>
        <w:t>Risk Orientation</w:t>
      </w:r>
    </w:p>
    <w:p w:rsidR="00D758D3" w:rsidRDefault="00980F43">
      <w:r>
        <w:t>The main purpose for this risk orientation exercise is to get a high level view of the risks, how they relate to your security program elements, and see how recently the individual risks or risk categories have been evaluated.</w:t>
      </w:r>
    </w:p>
    <w:p w:rsidR="00980F43" w:rsidRPr="00955F6A" w:rsidRDefault="00980F43" w:rsidP="00980F43">
      <w:pPr>
        <w:keepNext/>
        <w:rPr>
          <w:b/>
        </w:rPr>
      </w:pPr>
      <w:bookmarkStart w:id="0" w:name="OLE_LINK1"/>
      <w:r>
        <w:lastRenderedPageBreak/>
        <w:t xml:space="preserve">Use these steps is to determine when, and how thoroughly, each risk or risk category has been considered, and whether or not further risk evaluation may be warranted. Much of the work of collecting this information (the first 4 or 5 columns in Step 1 below) can be delegated to staff. </w:t>
      </w:r>
    </w:p>
    <w:p w:rsidR="00980F43" w:rsidRDefault="00980F43" w:rsidP="00980F43">
      <w:r w:rsidRPr="00D151CC">
        <w:rPr>
          <w:b/>
        </w:rPr>
        <w:t xml:space="preserve">Step </w:t>
      </w:r>
      <w:r>
        <w:rPr>
          <w:b/>
        </w:rPr>
        <w:t>1</w:t>
      </w:r>
      <w:r w:rsidRPr="00D151CC">
        <w:rPr>
          <w:b/>
        </w:rPr>
        <w:t>.</w:t>
      </w:r>
      <w:r>
        <w:rPr>
          <w:b/>
        </w:rPr>
        <w:t xml:space="preserve"> </w:t>
      </w:r>
      <w:r w:rsidR="007D1D89">
        <w:t xml:space="preserve">Utilize the </w:t>
      </w:r>
      <w:r w:rsidR="009826E7" w:rsidRPr="00B26C4A">
        <w:rPr>
          <w:b/>
        </w:rPr>
        <w:t xml:space="preserve">Risk </w:t>
      </w:r>
      <w:r w:rsidR="007D71F1">
        <w:rPr>
          <w:b/>
        </w:rPr>
        <w:t>Overview</w:t>
      </w:r>
      <w:r w:rsidR="009826E7" w:rsidRPr="00B26C4A">
        <w:rPr>
          <w:b/>
        </w:rPr>
        <w:t xml:space="preserve"> Data Table</w:t>
      </w:r>
      <w:r w:rsidR="009826E7">
        <w:t xml:space="preserve"> </w:t>
      </w:r>
      <w:r w:rsidR="007D1D89">
        <w:t xml:space="preserve">below </w:t>
      </w:r>
      <w:r>
        <w:t>to list the risks</w:t>
      </w:r>
      <w:r w:rsidR="009826E7">
        <w:t>.</w:t>
      </w:r>
    </w:p>
    <w:p w:rsidR="00980F43" w:rsidRDefault="00980F43" w:rsidP="00980F43">
      <w:pPr>
        <w:pStyle w:val="ListParagraph"/>
        <w:numPr>
          <w:ilvl w:val="0"/>
          <w:numId w:val="3"/>
        </w:numPr>
      </w:pPr>
      <w:r w:rsidRPr="00246E1B">
        <w:rPr>
          <w:b/>
        </w:rPr>
        <w:t>Risk ID</w:t>
      </w:r>
      <w:r>
        <w:t xml:space="preserve"> (a number)</w:t>
      </w:r>
    </w:p>
    <w:p w:rsidR="00980F43" w:rsidRPr="00246E1B" w:rsidRDefault="00980F43" w:rsidP="00980F43">
      <w:pPr>
        <w:pStyle w:val="ListParagraph"/>
        <w:numPr>
          <w:ilvl w:val="0"/>
          <w:numId w:val="3"/>
        </w:numPr>
        <w:rPr>
          <w:b/>
        </w:rPr>
      </w:pPr>
      <w:r w:rsidRPr="00246E1B">
        <w:rPr>
          <w:b/>
        </w:rPr>
        <w:t>Risk</w:t>
      </w:r>
      <w:r>
        <w:t xml:space="preserve"> (the name or brief description of the risk or risk category)</w:t>
      </w:r>
    </w:p>
    <w:p w:rsidR="00980F43" w:rsidRDefault="00980F43" w:rsidP="00980F43">
      <w:pPr>
        <w:pStyle w:val="ListParagraph"/>
        <w:numPr>
          <w:ilvl w:val="0"/>
          <w:numId w:val="3"/>
        </w:numPr>
      </w:pPr>
      <w:r w:rsidRPr="00246E1B">
        <w:rPr>
          <w:b/>
        </w:rPr>
        <w:t>Security Program Element</w:t>
      </w:r>
      <w:r>
        <w:t xml:space="preserve"> (this is not the security control or measure, but the name of the security program element that addresses the risk, such as Executive Travel Protection or IT Disaster Recovery Plan or Insurance Program)</w:t>
      </w:r>
    </w:p>
    <w:p w:rsidR="00980F43" w:rsidRDefault="00980F43" w:rsidP="00980F43">
      <w:pPr>
        <w:pStyle w:val="ListParagraph"/>
        <w:numPr>
          <w:ilvl w:val="0"/>
          <w:numId w:val="3"/>
        </w:numPr>
      </w:pPr>
      <w:r>
        <w:rPr>
          <w:b/>
        </w:rPr>
        <w:t>Date Risk Assessed</w:t>
      </w:r>
      <w:r>
        <w:t xml:space="preserve"> (Date of most recent assessment, or “Unknown”)</w:t>
      </w:r>
    </w:p>
    <w:p w:rsidR="00980F43" w:rsidRDefault="00980F43" w:rsidP="00980F43">
      <w:pPr>
        <w:pStyle w:val="ListParagraph"/>
        <w:numPr>
          <w:ilvl w:val="0"/>
          <w:numId w:val="3"/>
        </w:numPr>
      </w:pPr>
      <w:r>
        <w:rPr>
          <w:b/>
        </w:rPr>
        <w:t>Note</w:t>
      </w:r>
      <w:r>
        <w:t xml:space="preserve"> (any comment you wish to make) </w:t>
      </w:r>
    </w:p>
    <w:p w:rsidR="00980F43" w:rsidRDefault="00980F43" w:rsidP="00980F43">
      <w:pPr>
        <w:pStyle w:val="ListParagraph"/>
        <w:numPr>
          <w:ilvl w:val="0"/>
          <w:numId w:val="3"/>
        </w:numPr>
      </w:pPr>
      <w:r>
        <w:rPr>
          <w:b/>
        </w:rPr>
        <w:t>Conclusion</w:t>
      </w:r>
      <w:r>
        <w:t xml:space="preserve"> (whether further risk examination is needed, and how that should be approached)</w:t>
      </w:r>
    </w:p>
    <w:p w:rsidR="00980F43" w:rsidRDefault="00980F43" w:rsidP="00980F43">
      <w:pPr>
        <w:rPr>
          <w:b/>
        </w:rPr>
      </w:pPr>
      <w:r>
        <w:t xml:space="preserve">Fill out the first four columns, capturing any key thoughts or questions you have in the Notes column. If you already have a risk register or risk list, you can copy the risk information into this table. Many risk registers don’t identify the security program element in which the security control or measure resides, but you can identify that easily enough. If you don’t already have a risk register or list of risks that various security program elements are addressing, then take the actions you need to identify the risks each program element is addressing and enter the information into the table.  </w:t>
      </w:r>
    </w:p>
    <w:p w:rsidR="00980F43" w:rsidRDefault="00980F43" w:rsidP="00980F43">
      <w:r w:rsidRPr="00D151CC">
        <w:rPr>
          <w:b/>
        </w:rPr>
        <w:t xml:space="preserve">Step </w:t>
      </w:r>
      <w:r>
        <w:rPr>
          <w:b/>
        </w:rPr>
        <w:t>2</w:t>
      </w:r>
      <w:r w:rsidRPr="00D151CC">
        <w:rPr>
          <w:b/>
        </w:rPr>
        <w:t>.</w:t>
      </w:r>
      <w:r>
        <w:t xml:space="preserve"> Review your Notes, getting answers for your open questions.</w:t>
      </w:r>
    </w:p>
    <w:p w:rsidR="00980F43" w:rsidRDefault="00980F43" w:rsidP="00980F43">
      <w:r w:rsidRPr="00D151CC">
        <w:rPr>
          <w:b/>
        </w:rPr>
        <w:t xml:space="preserve">Step </w:t>
      </w:r>
      <w:r>
        <w:rPr>
          <w:b/>
        </w:rPr>
        <w:t>3</w:t>
      </w:r>
      <w:r w:rsidRPr="00D151CC">
        <w:rPr>
          <w:b/>
        </w:rPr>
        <w:t>.</w:t>
      </w:r>
      <w:r>
        <w:t xml:space="preserve"> Review each Risk entry, and enter your Conclusion as to whether any action is needed to further evaluate the risk or the measures being used to address it. You may find a few risk items that require you to dig deeper to reach a sound conclusion. Outline a small plan for following up, using micro-assessments where helpful to delegate some of the work.</w:t>
      </w:r>
    </w:p>
    <w:p w:rsidR="00980F43" w:rsidRDefault="00980F43" w:rsidP="00980F43">
      <w:r w:rsidRPr="00D151CC">
        <w:rPr>
          <w:b/>
        </w:rPr>
        <w:t xml:space="preserve">Step </w:t>
      </w:r>
      <w:r>
        <w:rPr>
          <w:b/>
        </w:rPr>
        <w:t>4</w:t>
      </w:r>
      <w:r w:rsidRPr="00D151CC">
        <w:rPr>
          <w:b/>
        </w:rPr>
        <w:t>.</w:t>
      </w:r>
      <w:r>
        <w:t xml:space="preserve"> </w:t>
      </w:r>
      <w:r w:rsidRPr="001E41BE">
        <w:t>Review</w:t>
      </w:r>
      <w:r>
        <w:rPr>
          <w:i/>
        </w:rPr>
        <w:t xml:space="preserve"> </w:t>
      </w:r>
      <w:r>
        <w:t>your conclusion, and if further action is needed, outline an action plan for following-up.</w:t>
      </w:r>
    </w:p>
    <w:bookmarkEnd w:id="0"/>
    <w:p w:rsidR="005C548B" w:rsidRDefault="005C548B" w:rsidP="00980F43"/>
    <w:p w:rsidR="00980F43" w:rsidRDefault="00B26C4A" w:rsidP="005C548B">
      <w:pPr>
        <w:keepNext/>
        <w:spacing w:before="360" w:after="120"/>
        <w:rPr>
          <w:b/>
        </w:rPr>
      </w:pPr>
      <w:r w:rsidRPr="00B26C4A">
        <w:rPr>
          <w:b/>
        </w:rPr>
        <w:lastRenderedPageBreak/>
        <w:t xml:space="preserve">Risk </w:t>
      </w:r>
      <w:r w:rsidR="00A92885">
        <w:rPr>
          <w:b/>
        </w:rPr>
        <w:t>Overview</w:t>
      </w:r>
      <w:r w:rsidRPr="00B26C4A">
        <w:rPr>
          <w:b/>
        </w:rPr>
        <w:t xml:space="preserve"> Data Table</w:t>
      </w:r>
    </w:p>
    <w:tbl>
      <w:tblPr>
        <w:tblStyle w:val="TableGrid"/>
        <w:tblW w:w="0" w:type="auto"/>
        <w:tblLayout w:type="fixed"/>
        <w:tblLook w:val="04A0" w:firstRow="1" w:lastRow="0" w:firstColumn="1" w:lastColumn="0" w:noHBand="0" w:noVBand="1"/>
      </w:tblPr>
      <w:tblGrid>
        <w:gridCol w:w="895"/>
        <w:gridCol w:w="2340"/>
        <w:gridCol w:w="2610"/>
        <w:gridCol w:w="1440"/>
        <w:gridCol w:w="3240"/>
        <w:gridCol w:w="3151"/>
      </w:tblGrid>
      <w:tr w:rsidR="00B26C4A" w:rsidRPr="00B26C4A" w:rsidTr="00383D5A">
        <w:trPr>
          <w:tblHeader/>
        </w:trPr>
        <w:tc>
          <w:tcPr>
            <w:tcW w:w="895" w:type="dxa"/>
            <w:shd w:val="clear" w:color="auto" w:fill="BDD6EE" w:themeFill="accent1" w:themeFillTint="66"/>
            <w:vAlign w:val="bottom"/>
          </w:tcPr>
          <w:p w:rsidR="00B26C4A" w:rsidRPr="001324E3" w:rsidRDefault="00B26C4A" w:rsidP="001324E3">
            <w:pPr>
              <w:rPr>
                <w:b/>
                <w:sz w:val="24"/>
              </w:rPr>
            </w:pPr>
            <w:r w:rsidRPr="001324E3">
              <w:rPr>
                <w:b/>
                <w:sz w:val="24"/>
              </w:rPr>
              <w:t>Risk ID</w:t>
            </w:r>
          </w:p>
        </w:tc>
        <w:tc>
          <w:tcPr>
            <w:tcW w:w="2340" w:type="dxa"/>
            <w:shd w:val="clear" w:color="auto" w:fill="BDD6EE" w:themeFill="accent1" w:themeFillTint="66"/>
            <w:vAlign w:val="bottom"/>
          </w:tcPr>
          <w:p w:rsidR="00B26C4A" w:rsidRPr="001324E3" w:rsidRDefault="00B26C4A" w:rsidP="001324E3">
            <w:pPr>
              <w:rPr>
                <w:b/>
                <w:sz w:val="24"/>
              </w:rPr>
            </w:pPr>
            <w:r w:rsidRPr="001324E3">
              <w:rPr>
                <w:b/>
                <w:sz w:val="24"/>
              </w:rPr>
              <w:t>Risk</w:t>
            </w:r>
          </w:p>
        </w:tc>
        <w:tc>
          <w:tcPr>
            <w:tcW w:w="2610" w:type="dxa"/>
            <w:shd w:val="clear" w:color="auto" w:fill="BDD6EE" w:themeFill="accent1" w:themeFillTint="66"/>
            <w:vAlign w:val="bottom"/>
          </w:tcPr>
          <w:p w:rsidR="00B26C4A" w:rsidRPr="001324E3" w:rsidRDefault="00B26C4A" w:rsidP="001324E3">
            <w:pPr>
              <w:rPr>
                <w:b/>
                <w:sz w:val="24"/>
              </w:rPr>
            </w:pPr>
            <w:r w:rsidRPr="001324E3">
              <w:rPr>
                <w:b/>
                <w:sz w:val="24"/>
              </w:rPr>
              <w:t>Security Program Element</w:t>
            </w:r>
          </w:p>
        </w:tc>
        <w:tc>
          <w:tcPr>
            <w:tcW w:w="1440" w:type="dxa"/>
            <w:shd w:val="clear" w:color="auto" w:fill="BDD6EE" w:themeFill="accent1" w:themeFillTint="66"/>
            <w:vAlign w:val="bottom"/>
          </w:tcPr>
          <w:p w:rsidR="00B26C4A" w:rsidRPr="001324E3" w:rsidRDefault="00B26C4A" w:rsidP="001324E3">
            <w:pPr>
              <w:jc w:val="center"/>
              <w:rPr>
                <w:b/>
                <w:sz w:val="24"/>
              </w:rPr>
            </w:pPr>
            <w:r w:rsidRPr="001324E3">
              <w:rPr>
                <w:b/>
                <w:sz w:val="24"/>
              </w:rPr>
              <w:t>Date Risk Assessed</w:t>
            </w:r>
          </w:p>
        </w:tc>
        <w:tc>
          <w:tcPr>
            <w:tcW w:w="3240" w:type="dxa"/>
            <w:shd w:val="clear" w:color="auto" w:fill="BDD6EE" w:themeFill="accent1" w:themeFillTint="66"/>
            <w:vAlign w:val="bottom"/>
          </w:tcPr>
          <w:p w:rsidR="00B26C4A" w:rsidRPr="001324E3" w:rsidRDefault="00B26C4A" w:rsidP="001324E3">
            <w:pPr>
              <w:rPr>
                <w:b/>
                <w:sz w:val="24"/>
              </w:rPr>
            </w:pPr>
            <w:r w:rsidRPr="001324E3">
              <w:rPr>
                <w:b/>
                <w:sz w:val="24"/>
              </w:rPr>
              <w:t>Note</w:t>
            </w:r>
          </w:p>
        </w:tc>
        <w:tc>
          <w:tcPr>
            <w:tcW w:w="3151" w:type="dxa"/>
            <w:shd w:val="clear" w:color="auto" w:fill="BDD6EE" w:themeFill="accent1" w:themeFillTint="66"/>
            <w:vAlign w:val="bottom"/>
          </w:tcPr>
          <w:p w:rsidR="00B26C4A" w:rsidRPr="001324E3" w:rsidRDefault="00B26C4A" w:rsidP="001324E3">
            <w:pPr>
              <w:rPr>
                <w:b/>
                <w:sz w:val="24"/>
              </w:rPr>
            </w:pPr>
            <w:r w:rsidRPr="001324E3">
              <w:rPr>
                <w:b/>
                <w:sz w:val="24"/>
              </w:rPr>
              <w:t>Conclusion</w:t>
            </w:r>
          </w:p>
        </w:tc>
      </w:tr>
      <w:tr w:rsidR="001324E3" w:rsidRPr="00B26C4A" w:rsidTr="00383D5A">
        <w:trPr>
          <w:trHeight w:val="576"/>
        </w:trPr>
        <w:tc>
          <w:tcPr>
            <w:tcW w:w="895" w:type="dxa"/>
          </w:tcPr>
          <w:p w:rsidR="001324E3" w:rsidRPr="00B26C4A" w:rsidRDefault="001324E3" w:rsidP="001324E3"/>
        </w:tc>
        <w:tc>
          <w:tcPr>
            <w:tcW w:w="2340" w:type="dxa"/>
          </w:tcPr>
          <w:p w:rsidR="001324E3" w:rsidRPr="00B26C4A" w:rsidRDefault="001324E3" w:rsidP="001324E3"/>
        </w:tc>
        <w:tc>
          <w:tcPr>
            <w:tcW w:w="2610" w:type="dxa"/>
          </w:tcPr>
          <w:p w:rsidR="001324E3" w:rsidRPr="00B26C4A" w:rsidRDefault="001324E3" w:rsidP="001324E3"/>
        </w:tc>
        <w:tc>
          <w:tcPr>
            <w:tcW w:w="1440" w:type="dxa"/>
          </w:tcPr>
          <w:p w:rsidR="001324E3" w:rsidRPr="00B26C4A" w:rsidRDefault="001324E3" w:rsidP="001324E3">
            <w:pPr>
              <w:jc w:val="center"/>
            </w:pPr>
          </w:p>
        </w:tc>
        <w:tc>
          <w:tcPr>
            <w:tcW w:w="3240" w:type="dxa"/>
          </w:tcPr>
          <w:p w:rsidR="001324E3" w:rsidRPr="00B26C4A" w:rsidRDefault="001324E3" w:rsidP="001324E3"/>
        </w:tc>
        <w:tc>
          <w:tcPr>
            <w:tcW w:w="3151" w:type="dxa"/>
          </w:tcPr>
          <w:p w:rsidR="001324E3" w:rsidRPr="00B26C4A" w:rsidRDefault="001324E3" w:rsidP="001324E3"/>
        </w:tc>
      </w:tr>
      <w:tr w:rsidR="001324E3" w:rsidRPr="00B26C4A" w:rsidTr="00383D5A">
        <w:trPr>
          <w:trHeight w:val="576"/>
        </w:trPr>
        <w:tc>
          <w:tcPr>
            <w:tcW w:w="895" w:type="dxa"/>
          </w:tcPr>
          <w:p w:rsidR="001324E3" w:rsidRPr="00B26C4A" w:rsidRDefault="001324E3" w:rsidP="001324E3"/>
        </w:tc>
        <w:tc>
          <w:tcPr>
            <w:tcW w:w="2340" w:type="dxa"/>
          </w:tcPr>
          <w:p w:rsidR="001324E3" w:rsidRPr="00B26C4A" w:rsidRDefault="001324E3" w:rsidP="001324E3"/>
        </w:tc>
        <w:tc>
          <w:tcPr>
            <w:tcW w:w="2610" w:type="dxa"/>
          </w:tcPr>
          <w:p w:rsidR="001324E3" w:rsidRPr="00B26C4A" w:rsidRDefault="001324E3" w:rsidP="001324E3"/>
        </w:tc>
        <w:tc>
          <w:tcPr>
            <w:tcW w:w="1440" w:type="dxa"/>
          </w:tcPr>
          <w:p w:rsidR="001324E3" w:rsidRPr="00B26C4A" w:rsidRDefault="001324E3" w:rsidP="001324E3">
            <w:pPr>
              <w:jc w:val="center"/>
            </w:pPr>
          </w:p>
        </w:tc>
        <w:tc>
          <w:tcPr>
            <w:tcW w:w="3240" w:type="dxa"/>
          </w:tcPr>
          <w:p w:rsidR="001324E3" w:rsidRPr="00B26C4A" w:rsidRDefault="001324E3" w:rsidP="001324E3"/>
        </w:tc>
        <w:tc>
          <w:tcPr>
            <w:tcW w:w="3151" w:type="dxa"/>
          </w:tcPr>
          <w:p w:rsidR="001324E3" w:rsidRPr="00B26C4A" w:rsidRDefault="001324E3" w:rsidP="001324E3"/>
        </w:tc>
      </w:tr>
      <w:tr w:rsidR="001324E3" w:rsidRPr="00B26C4A" w:rsidTr="00383D5A">
        <w:trPr>
          <w:trHeight w:val="576"/>
        </w:trPr>
        <w:tc>
          <w:tcPr>
            <w:tcW w:w="895" w:type="dxa"/>
          </w:tcPr>
          <w:p w:rsidR="001324E3" w:rsidRPr="00B26C4A" w:rsidRDefault="001324E3" w:rsidP="001324E3"/>
        </w:tc>
        <w:tc>
          <w:tcPr>
            <w:tcW w:w="2340" w:type="dxa"/>
          </w:tcPr>
          <w:p w:rsidR="001324E3" w:rsidRPr="00B26C4A" w:rsidRDefault="001324E3" w:rsidP="001324E3"/>
        </w:tc>
        <w:tc>
          <w:tcPr>
            <w:tcW w:w="2610" w:type="dxa"/>
          </w:tcPr>
          <w:p w:rsidR="001324E3" w:rsidRPr="00B26C4A" w:rsidRDefault="001324E3" w:rsidP="001324E3"/>
        </w:tc>
        <w:tc>
          <w:tcPr>
            <w:tcW w:w="1440" w:type="dxa"/>
          </w:tcPr>
          <w:p w:rsidR="001324E3" w:rsidRPr="00B26C4A" w:rsidRDefault="001324E3" w:rsidP="001324E3">
            <w:pPr>
              <w:jc w:val="center"/>
            </w:pPr>
          </w:p>
        </w:tc>
        <w:tc>
          <w:tcPr>
            <w:tcW w:w="3240" w:type="dxa"/>
          </w:tcPr>
          <w:p w:rsidR="001324E3" w:rsidRPr="00B26C4A" w:rsidRDefault="001324E3" w:rsidP="001324E3"/>
        </w:tc>
        <w:tc>
          <w:tcPr>
            <w:tcW w:w="3151" w:type="dxa"/>
          </w:tcPr>
          <w:p w:rsidR="001324E3" w:rsidRPr="00B26C4A" w:rsidRDefault="001324E3" w:rsidP="001324E3"/>
        </w:tc>
      </w:tr>
      <w:tr w:rsidR="001324E3" w:rsidRPr="00B26C4A" w:rsidTr="00383D5A">
        <w:trPr>
          <w:trHeight w:val="576"/>
        </w:trPr>
        <w:tc>
          <w:tcPr>
            <w:tcW w:w="895" w:type="dxa"/>
          </w:tcPr>
          <w:p w:rsidR="001324E3" w:rsidRPr="00B26C4A" w:rsidRDefault="001324E3" w:rsidP="001324E3"/>
        </w:tc>
        <w:tc>
          <w:tcPr>
            <w:tcW w:w="2340" w:type="dxa"/>
          </w:tcPr>
          <w:p w:rsidR="001324E3" w:rsidRPr="00B26C4A" w:rsidRDefault="001324E3" w:rsidP="001324E3"/>
        </w:tc>
        <w:tc>
          <w:tcPr>
            <w:tcW w:w="2610" w:type="dxa"/>
          </w:tcPr>
          <w:p w:rsidR="001324E3" w:rsidRPr="00B26C4A" w:rsidRDefault="001324E3" w:rsidP="001324E3"/>
        </w:tc>
        <w:tc>
          <w:tcPr>
            <w:tcW w:w="1440" w:type="dxa"/>
          </w:tcPr>
          <w:p w:rsidR="001324E3" w:rsidRPr="00B26C4A" w:rsidRDefault="001324E3" w:rsidP="001324E3">
            <w:pPr>
              <w:jc w:val="center"/>
            </w:pPr>
          </w:p>
        </w:tc>
        <w:tc>
          <w:tcPr>
            <w:tcW w:w="3240" w:type="dxa"/>
          </w:tcPr>
          <w:p w:rsidR="001324E3" w:rsidRPr="00B26C4A" w:rsidRDefault="001324E3" w:rsidP="001324E3"/>
        </w:tc>
        <w:tc>
          <w:tcPr>
            <w:tcW w:w="3151" w:type="dxa"/>
          </w:tcPr>
          <w:p w:rsidR="001324E3" w:rsidRPr="00B26C4A" w:rsidRDefault="001324E3" w:rsidP="001324E3"/>
        </w:tc>
      </w:tr>
      <w:tr w:rsidR="001324E3" w:rsidRPr="00B26C4A" w:rsidTr="00383D5A">
        <w:trPr>
          <w:trHeight w:val="576"/>
        </w:trPr>
        <w:tc>
          <w:tcPr>
            <w:tcW w:w="895" w:type="dxa"/>
          </w:tcPr>
          <w:p w:rsidR="001324E3" w:rsidRPr="00B26C4A" w:rsidRDefault="001324E3" w:rsidP="001324E3"/>
        </w:tc>
        <w:tc>
          <w:tcPr>
            <w:tcW w:w="2340" w:type="dxa"/>
          </w:tcPr>
          <w:p w:rsidR="001324E3" w:rsidRPr="00B26C4A" w:rsidRDefault="001324E3" w:rsidP="001324E3"/>
        </w:tc>
        <w:tc>
          <w:tcPr>
            <w:tcW w:w="2610" w:type="dxa"/>
          </w:tcPr>
          <w:p w:rsidR="001324E3" w:rsidRPr="00B26C4A" w:rsidRDefault="001324E3" w:rsidP="001324E3"/>
        </w:tc>
        <w:tc>
          <w:tcPr>
            <w:tcW w:w="1440" w:type="dxa"/>
          </w:tcPr>
          <w:p w:rsidR="001324E3" w:rsidRPr="00B26C4A" w:rsidRDefault="001324E3" w:rsidP="001324E3">
            <w:pPr>
              <w:jc w:val="center"/>
            </w:pPr>
          </w:p>
        </w:tc>
        <w:tc>
          <w:tcPr>
            <w:tcW w:w="3240" w:type="dxa"/>
          </w:tcPr>
          <w:p w:rsidR="001324E3" w:rsidRPr="00B26C4A" w:rsidRDefault="001324E3" w:rsidP="001324E3"/>
        </w:tc>
        <w:tc>
          <w:tcPr>
            <w:tcW w:w="3151" w:type="dxa"/>
          </w:tcPr>
          <w:p w:rsidR="001324E3" w:rsidRPr="00B26C4A" w:rsidRDefault="001324E3" w:rsidP="001324E3"/>
        </w:tc>
      </w:tr>
      <w:tr w:rsidR="001324E3" w:rsidRPr="00B26C4A" w:rsidTr="00383D5A">
        <w:trPr>
          <w:trHeight w:val="576"/>
        </w:trPr>
        <w:tc>
          <w:tcPr>
            <w:tcW w:w="895" w:type="dxa"/>
          </w:tcPr>
          <w:p w:rsidR="001324E3" w:rsidRPr="00B26C4A" w:rsidRDefault="001324E3" w:rsidP="001324E3"/>
        </w:tc>
        <w:tc>
          <w:tcPr>
            <w:tcW w:w="2340" w:type="dxa"/>
          </w:tcPr>
          <w:p w:rsidR="001324E3" w:rsidRPr="00B26C4A" w:rsidRDefault="001324E3" w:rsidP="001324E3"/>
        </w:tc>
        <w:tc>
          <w:tcPr>
            <w:tcW w:w="2610" w:type="dxa"/>
          </w:tcPr>
          <w:p w:rsidR="001324E3" w:rsidRPr="00B26C4A" w:rsidRDefault="001324E3" w:rsidP="001324E3"/>
        </w:tc>
        <w:tc>
          <w:tcPr>
            <w:tcW w:w="1440" w:type="dxa"/>
          </w:tcPr>
          <w:p w:rsidR="001324E3" w:rsidRPr="00B26C4A" w:rsidRDefault="001324E3" w:rsidP="001324E3">
            <w:pPr>
              <w:jc w:val="center"/>
            </w:pPr>
          </w:p>
        </w:tc>
        <w:tc>
          <w:tcPr>
            <w:tcW w:w="3240" w:type="dxa"/>
          </w:tcPr>
          <w:p w:rsidR="001324E3" w:rsidRPr="00B26C4A" w:rsidRDefault="001324E3" w:rsidP="001324E3"/>
        </w:tc>
        <w:tc>
          <w:tcPr>
            <w:tcW w:w="3151" w:type="dxa"/>
          </w:tcPr>
          <w:p w:rsidR="001324E3" w:rsidRPr="00B26C4A" w:rsidRDefault="001324E3" w:rsidP="001324E3"/>
        </w:tc>
      </w:tr>
      <w:tr w:rsidR="001324E3" w:rsidRPr="00B26C4A" w:rsidTr="00383D5A">
        <w:trPr>
          <w:trHeight w:val="576"/>
        </w:trPr>
        <w:tc>
          <w:tcPr>
            <w:tcW w:w="895" w:type="dxa"/>
            <w:vAlign w:val="bottom"/>
          </w:tcPr>
          <w:p w:rsidR="001324E3" w:rsidRPr="00B26C4A" w:rsidRDefault="001324E3" w:rsidP="001324E3"/>
        </w:tc>
        <w:tc>
          <w:tcPr>
            <w:tcW w:w="2340" w:type="dxa"/>
            <w:vAlign w:val="bottom"/>
          </w:tcPr>
          <w:p w:rsidR="001324E3" w:rsidRPr="00B26C4A" w:rsidRDefault="001324E3" w:rsidP="001324E3"/>
        </w:tc>
        <w:tc>
          <w:tcPr>
            <w:tcW w:w="2610" w:type="dxa"/>
            <w:vAlign w:val="bottom"/>
          </w:tcPr>
          <w:p w:rsidR="001324E3" w:rsidRPr="00B26C4A" w:rsidRDefault="001324E3" w:rsidP="001324E3"/>
        </w:tc>
        <w:tc>
          <w:tcPr>
            <w:tcW w:w="1440" w:type="dxa"/>
            <w:vAlign w:val="bottom"/>
          </w:tcPr>
          <w:p w:rsidR="001324E3" w:rsidRPr="00B26C4A" w:rsidRDefault="001324E3" w:rsidP="001324E3"/>
        </w:tc>
        <w:tc>
          <w:tcPr>
            <w:tcW w:w="3240" w:type="dxa"/>
            <w:vAlign w:val="bottom"/>
          </w:tcPr>
          <w:p w:rsidR="001324E3" w:rsidRPr="00B26C4A" w:rsidRDefault="001324E3" w:rsidP="001324E3"/>
        </w:tc>
        <w:tc>
          <w:tcPr>
            <w:tcW w:w="3151" w:type="dxa"/>
            <w:vAlign w:val="bottom"/>
          </w:tcPr>
          <w:p w:rsidR="001324E3" w:rsidRPr="00B26C4A" w:rsidRDefault="001324E3" w:rsidP="001324E3"/>
        </w:tc>
      </w:tr>
      <w:tr w:rsidR="001324E3" w:rsidRPr="00B26C4A" w:rsidTr="00383D5A">
        <w:trPr>
          <w:trHeight w:val="576"/>
        </w:trPr>
        <w:tc>
          <w:tcPr>
            <w:tcW w:w="895" w:type="dxa"/>
            <w:vAlign w:val="bottom"/>
          </w:tcPr>
          <w:p w:rsidR="001324E3" w:rsidRPr="00B26C4A" w:rsidRDefault="001324E3" w:rsidP="001324E3"/>
        </w:tc>
        <w:tc>
          <w:tcPr>
            <w:tcW w:w="2340" w:type="dxa"/>
            <w:vAlign w:val="bottom"/>
          </w:tcPr>
          <w:p w:rsidR="001324E3" w:rsidRPr="00B26C4A" w:rsidRDefault="001324E3" w:rsidP="001324E3"/>
        </w:tc>
        <w:tc>
          <w:tcPr>
            <w:tcW w:w="2610" w:type="dxa"/>
            <w:vAlign w:val="bottom"/>
          </w:tcPr>
          <w:p w:rsidR="001324E3" w:rsidRPr="00B26C4A" w:rsidRDefault="001324E3" w:rsidP="001324E3"/>
        </w:tc>
        <w:tc>
          <w:tcPr>
            <w:tcW w:w="1440" w:type="dxa"/>
            <w:vAlign w:val="bottom"/>
          </w:tcPr>
          <w:p w:rsidR="001324E3" w:rsidRPr="00B26C4A" w:rsidRDefault="001324E3" w:rsidP="001324E3"/>
        </w:tc>
        <w:tc>
          <w:tcPr>
            <w:tcW w:w="3240" w:type="dxa"/>
            <w:vAlign w:val="bottom"/>
          </w:tcPr>
          <w:p w:rsidR="001324E3" w:rsidRPr="00B26C4A" w:rsidRDefault="001324E3" w:rsidP="001324E3"/>
        </w:tc>
        <w:tc>
          <w:tcPr>
            <w:tcW w:w="3151" w:type="dxa"/>
            <w:vAlign w:val="bottom"/>
          </w:tcPr>
          <w:p w:rsidR="001324E3" w:rsidRPr="00B26C4A" w:rsidRDefault="001324E3" w:rsidP="001324E3"/>
        </w:tc>
      </w:tr>
      <w:tr w:rsidR="00E32D6F" w:rsidRPr="00B26C4A" w:rsidTr="00383D5A">
        <w:trPr>
          <w:trHeight w:val="576"/>
        </w:trPr>
        <w:tc>
          <w:tcPr>
            <w:tcW w:w="895" w:type="dxa"/>
            <w:vAlign w:val="bottom"/>
          </w:tcPr>
          <w:p w:rsidR="00E32D6F" w:rsidRPr="00B26C4A" w:rsidRDefault="00E32D6F" w:rsidP="001324E3"/>
        </w:tc>
        <w:tc>
          <w:tcPr>
            <w:tcW w:w="2340" w:type="dxa"/>
            <w:vAlign w:val="bottom"/>
          </w:tcPr>
          <w:p w:rsidR="00E32D6F" w:rsidRPr="00B26C4A" w:rsidRDefault="00E32D6F" w:rsidP="001324E3"/>
        </w:tc>
        <w:tc>
          <w:tcPr>
            <w:tcW w:w="2610" w:type="dxa"/>
            <w:vAlign w:val="bottom"/>
          </w:tcPr>
          <w:p w:rsidR="00E32D6F" w:rsidRPr="00B26C4A" w:rsidRDefault="00E32D6F" w:rsidP="001324E3"/>
        </w:tc>
        <w:tc>
          <w:tcPr>
            <w:tcW w:w="1440" w:type="dxa"/>
            <w:vAlign w:val="bottom"/>
          </w:tcPr>
          <w:p w:rsidR="00E32D6F" w:rsidRPr="00B26C4A" w:rsidRDefault="00E32D6F" w:rsidP="001324E3"/>
        </w:tc>
        <w:tc>
          <w:tcPr>
            <w:tcW w:w="3240" w:type="dxa"/>
            <w:vAlign w:val="bottom"/>
          </w:tcPr>
          <w:p w:rsidR="00E32D6F" w:rsidRPr="00B26C4A" w:rsidRDefault="00E32D6F" w:rsidP="001324E3"/>
        </w:tc>
        <w:tc>
          <w:tcPr>
            <w:tcW w:w="3151" w:type="dxa"/>
            <w:vAlign w:val="bottom"/>
          </w:tcPr>
          <w:p w:rsidR="00E32D6F" w:rsidRPr="00B26C4A" w:rsidRDefault="00E32D6F" w:rsidP="001324E3"/>
        </w:tc>
      </w:tr>
      <w:tr w:rsidR="00E32D6F" w:rsidRPr="00B26C4A" w:rsidTr="00383D5A">
        <w:trPr>
          <w:trHeight w:val="576"/>
        </w:trPr>
        <w:tc>
          <w:tcPr>
            <w:tcW w:w="895" w:type="dxa"/>
            <w:vAlign w:val="bottom"/>
          </w:tcPr>
          <w:p w:rsidR="00E32D6F" w:rsidRPr="00B26C4A" w:rsidRDefault="00E32D6F" w:rsidP="001324E3"/>
        </w:tc>
        <w:tc>
          <w:tcPr>
            <w:tcW w:w="2340" w:type="dxa"/>
            <w:vAlign w:val="bottom"/>
          </w:tcPr>
          <w:p w:rsidR="00E32D6F" w:rsidRPr="00B26C4A" w:rsidRDefault="00E32D6F" w:rsidP="001324E3"/>
        </w:tc>
        <w:tc>
          <w:tcPr>
            <w:tcW w:w="2610" w:type="dxa"/>
            <w:vAlign w:val="bottom"/>
          </w:tcPr>
          <w:p w:rsidR="00E32D6F" w:rsidRPr="00B26C4A" w:rsidRDefault="00E32D6F" w:rsidP="001324E3"/>
        </w:tc>
        <w:tc>
          <w:tcPr>
            <w:tcW w:w="1440" w:type="dxa"/>
            <w:vAlign w:val="bottom"/>
          </w:tcPr>
          <w:p w:rsidR="00E32D6F" w:rsidRPr="00B26C4A" w:rsidRDefault="00E32D6F" w:rsidP="001324E3"/>
        </w:tc>
        <w:tc>
          <w:tcPr>
            <w:tcW w:w="3240" w:type="dxa"/>
            <w:vAlign w:val="bottom"/>
          </w:tcPr>
          <w:p w:rsidR="00E32D6F" w:rsidRPr="00B26C4A" w:rsidRDefault="00E32D6F" w:rsidP="001324E3"/>
        </w:tc>
        <w:tc>
          <w:tcPr>
            <w:tcW w:w="3151" w:type="dxa"/>
            <w:vAlign w:val="bottom"/>
          </w:tcPr>
          <w:p w:rsidR="00E32D6F" w:rsidRPr="00B26C4A" w:rsidRDefault="00E32D6F" w:rsidP="001324E3"/>
        </w:tc>
      </w:tr>
      <w:tr w:rsidR="00E32D6F" w:rsidRPr="00B26C4A" w:rsidTr="00383D5A">
        <w:trPr>
          <w:trHeight w:val="576"/>
        </w:trPr>
        <w:tc>
          <w:tcPr>
            <w:tcW w:w="895" w:type="dxa"/>
            <w:vAlign w:val="bottom"/>
          </w:tcPr>
          <w:p w:rsidR="00E32D6F" w:rsidRPr="00B26C4A" w:rsidRDefault="00E32D6F" w:rsidP="001324E3"/>
        </w:tc>
        <w:tc>
          <w:tcPr>
            <w:tcW w:w="2340" w:type="dxa"/>
            <w:vAlign w:val="bottom"/>
          </w:tcPr>
          <w:p w:rsidR="00E32D6F" w:rsidRPr="00B26C4A" w:rsidRDefault="00E32D6F" w:rsidP="001324E3"/>
        </w:tc>
        <w:tc>
          <w:tcPr>
            <w:tcW w:w="2610" w:type="dxa"/>
            <w:vAlign w:val="bottom"/>
          </w:tcPr>
          <w:p w:rsidR="00E32D6F" w:rsidRPr="00B26C4A" w:rsidRDefault="00E32D6F" w:rsidP="001324E3"/>
        </w:tc>
        <w:tc>
          <w:tcPr>
            <w:tcW w:w="1440" w:type="dxa"/>
            <w:vAlign w:val="bottom"/>
          </w:tcPr>
          <w:p w:rsidR="00E32D6F" w:rsidRPr="00B26C4A" w:rsidRDefault="00E32D6F" w:rsidP="001324E3"/>
        </w:tc>
        <w:tc>
          <w:tcPr>
            <w:tcW w:w="3240" w:type="dxa"/>
            <w:vAlign w:val="bottom"/>
          </w:tcPr>
          <w:p w:rsidR="00E32D6F" w:rsidRPr="00B26C4A" w:rsidRDefault="00E32D6F" w:rsidP="001324E3"/>
        </w:tc>
        <w:tc>
          <w:tcPr>
            <w:tcW w:w="3151" w:type="dxa"/>
            <w:vAlign w:val="bottom"/>
          </w:tcPr>
          <w:p w:rsidR="00E32D6F" w:rsidRPr="00B26C4A" w:rsidRDefault="00E32D6F" w:rsidP="001324E3"/>
        </w:tc>
      </w:tr>
      <w:tr w:rsidR="00E32D6F" w:rsidRPr="00B26C4A" w:rsidTr="00383D5A">
        <w:trPr>
          <w:trHeight w:val="576"/>
        </w:trPr>
        <w:tc>
          <w:tcPr>
            <w:tcW w:w="895" w:type="dxa"/>
            <w:vAlign w:val="bottom"/>
          </w:tcPr>
          <w:p w:rsidR="00E32D6F" w:rsidRPr="00B26C4A" w:rsidRDefault="00E32D6F" w:rsidP="001324E3"/>
        </w:tc>
        <w:tc>
          <w:tcPr>
            <w:tcW w:w="2340" w:type="dxa"/>
            <w:vAlign w:val="bottom"/>
          </w:tcPr>
          <w:p w:rsidR="00E32D6F" w:rsidRPr="00B26C4A" w:rsidRDefault="00E32D6F" w:rsidP="001324E3"/>
        </w:tc>
        <w:tc>
          <w:tcPr>
            <w:tcW w:w="2610" w:type="dxa"/>
            <w:vAlign w:val="bottom"/>
          </w:tcPr>
          <w:p w:rsidR="00E32D6F" w:rsidRPr="00B26C4A" w:rsidRDefault="00E32D6F" w:rsidP="001324E3"/>
        </w:tc>
        <w:tc>
          <w:tcPr>
            <w:tcW w:w="1440" w:type="dxa"/>
            <w:vAlign w:val="bottom"/>
          </w:tcPr>
          <w:p w:rsidR="00E32D6F" w:rsidRPr="00B26C4A" w:rsidRDefault="00E32D6F" w:rsidP="001324E3"/>
        </w:tc>
        <w:tc>
          <w:tcPr>
            <w:tcW w:w="3240" w:type="dxa"/>
            <w:vAlign w:val="bottom"/>
          </w:tcPr>
          <w:p w:rsidR="00E32D6F" w:rsidRPr="00B26C4A" w:rsidRDefault="00E32D6F" w:rsidP="001324E3"/>
        </w:tc>
        <w:tc>
          <w:tcPr>
            <w:tcW w:w="3151" w:type="dxa"/>
            <w:vAlign w:val="bottom"/>
          </w:tcPr>
          <w:p w:rsidR="00E32D6F" w:rsidRPr="00B26C4A" w:rsidRDefault="00E32D6F" w:rsidP="001324E3"/>
        </w:tc>
      </w:tr>
      <w:tr w:rsidR="00E32D6F" w:rsidRPr="00B26C4A" w:rsidTr="00383D5A">
        <w:trPr>
          <w:trHeight w:val="576"/>
        </w:trPr>
        <w:tc>
          <w:tcPr>
            <w:tcW w:w="895" w:type="dxa"/>
            <w:vAlign w:val="bottom"/>
          </w:tcPr>
          <w:p w:rsidR="00E32D6F" w:rsidRPr="00B26C4A" w:rsidRDefault="00E32D6F" w:rsidP="001324E3"/>
        </w:tc>
        <w:tc>
          <w:tcPr>
            <w:tcW w:w="2340" w:type="dxa"/>
            <w:vAlign w:val="bottom"/>
          </w:tcPr>
          <w:p w:rsidR="00E32D6F" w:rsidRPr="00B26C4A" w:rsidRDefault="00E32D6F" w:rsidP="001324E3"/>
        </w:tc>
        <w:tc>
          <w:tcPr>
            <w:tcW w:w="2610" w:type="dxa"/>
            <w:vAlign w:val="bottom"/>
          </w:tcPr>
          <w:p w:rsidR="00E32D6F" w:rsidRPr="00B26C4A" w:rsidRDefault="00E32D6F" w:rsidP="001324E3"/>
        </w:tc>
        <w:tc>
          <w:tcPr>
            <w:tcW w:w="1440" w:type="dxa"/>
            <w:vAlign w:val="bottom"/>
          </w:tcPr>
          <w:p w:rsidR="00E32D6F" w:rsidRPr="00B26C4A" w:rsidRDefault="00E32D6F" w:rsidP="001324E3"/>
        </w:tc>
        <w:tc>
          <w:tcPr>
            <w:tcW w:w="3240" w:type="dxa"/>
            <w:vAlign w:val="bottom"/>
          </w:tcPr>
          <w:p w:rsidR="00E32D6F" w:rsidRPr="00B26C4A" w:rsidRDefault="00E32D6F" w:rsidP="001324E3"/>
        </w:tc>
        <w:tc>
          <w:tcPr>
            <w:tcW w:w="3151" w:type="dxa"/>
            <w:vAlign w:val="bottom"/>
          </w:tcPr>
          <w:p w:rsidR="00E32D6F" w:rsidRPr="00B26C4A" w:rsidRDefault="00E32D6F" w:rsidP="001324E3"/>
        </w:tc>
      </w:tr>
      <w:tr w:rsidR="00E32D6F" w:rsidRPr="00B26C4A" w:rsidTr="00383D5A">
        <w:trPr>
          <w:trHeight w:val="576"/>
        </w:trPr>
        <w:tc>
          <w:tcPr>
            <w:tcW w:w="895" w:type="dxa"/>
            <w:vAlign w:val="bottom"/>
          </w:tcPr>
          <w:p w:rsidR="00E32D6F" w:rsidRPr="00B26C4A" w:rsidRDefault="00E32D6F" w:rsidP="001324E3"/>
        </w:tc>
        <w:tc>
          <w:tcPr>
            <w:tcW w:w="2340" w:type="dxa"/>
            <w:vAlign w:val="bottom"/>
          </w:tcPr>
          <w:p w:rsidR="00E32D6F" w:rsidRPr="00B26C4A" w:rsidRDefault="00E32D6F" w:rsidP="001324E3"/>
        </w:tc>
        <w:tc>
          <w:tcPr>
            <w:tcW w:w="2610" w:type="dxa"/>
            <w:vAlign w:val="bottom"/>
          </w:tcPr>
          <w:p w:rsidR="00E32D6F" w:rsidRPr="00B26C4A" w:rsidRDefault="00E32D6F" w:rsidP="001324E3"/>
        </w:tc>
        <w:tc>
          <w:tcPr>
            <w:tcW w:w="1440" w:type="dxa"/>
            <w:vAlign w:val="bottom"/>
          </w:tcPr>
          <w:p w:rsidR="00E32D6F" w:rsidRPr="00B26C4A" w:rsidRDefault="00E32D6F" w:rsidP="001324E3"/>
        </w:tc>
        <w:tc>
          <w:tcPr>
            <w:tcW w:w="3240" w:type="dxa"/>
            <w:vAlign w:val="bottom"/>
          </w:tcPr>
          <w:p w:rsidR="00E32D6F" w:rsidRPr="00B26C4A" w:rsidRDefault="00E32D6F" w:rsidP="001324E3"/>
        </w:tc>
        <w:tc>
          <w:tcPr>
            <w:tcW w:w="3151" w:type="dxa"/>
            <w:vAlign w:val="bottom"/>
          </w:tcPr>
          <w:p w:rsidR="00E32D6F" w:rsidRPr="00B26C4A" w:rsidRDefault="00E32D6F" w:rsidP="001324E3"/>
        </w:tc>
        <w:bookmarkStart w:id="1" w:name="_GoBack"/>
        <w:bookmarkEnd w:id="1"/>
      </w:tr>
      <w:tr w:rsidR="00E32D6F" w:rsidRPr="00B26C4A" w:rsidTr="00383D5A">
        <w:trPr>
          <w:trHeight w:val="576"/>
        </w:trPr>
        <w:tc>
          <w:tcPr>
            <w:tcW w:w="895" w:type="dxa"/>
            <w:vAlign w:val="bottom"/>
          </w:tcPr>
          <w:p w:rsidR="00E32D6F" w:rsidRPr="00B26C4A" w:rsidRDefault="00E32D6F" w:rsidP="001324E3"/>
        </w:tc>
        <w:tc>
          <w:tcPr>
            <w:tcW w:w="2340" w:type="dxa"/>
            <w:vAlign w:val="bottom"/>
          </w:tcPr>
          <w:p w:rsidR="00E32D6F" w:rsidRPr="00B26C4A" w:rsidRDefault="00E32D6F" w:rsidP="001324E3"/>
        </w:tc>
        <w:tc>
          <w:tcPr>
            <w:tcW w:w="2610" w:type="dxa"/>
            <w:vAlign w:val="bottom"/>
          </w:tcPr>
          <w:p w:rsidR="00E32D6F" w:rsidRPr="00B26C4A" w:rsidRDefault="00E32D6F" w:rsidP="001324E3"/>
        </w:tc>
        <w:tc>
          <w:tcPr>
            <w:tcW w:w="1440" w:type="dxa"/>
            <w:vAlign w:val="bottom"/>
          </w:tcPr>
          <w:p w:rsidR="00E32D6F" w:rsidRPr="00B26C4A" w:rsidRDefault="00E32D6F" w:rsidP="001324E3"/>
        </w:tc>
        <w:tc>
          <w:tcPr>
            <w:tcW w:w="3240" w:type="dxa"/>
            <w:vAlign w:val="bottom"/>
          </w:tcPr>
          <w:p w:rsidR="00E32D6F" w:rsidRPr="00B26C4A" w:rsidRDefault="00E32D6F" w:rsidP="001324E3"/>
        </w:tc>
        <w:tc>
          <w:tcPr>
            <w:tcW w:w="3151" w:type="dxa"/>
            <w:vAlign w:val="bottom"/>
          </w:tcPr>
          <w:p w:rsidR="00E32D6F" w:rsidRPr="00B26C4A" w:rsidRDefault="00E32D6F" w:rsidP="001324E3"/>
        </w:tc>
      </w:tr>
      <w:tr w:rsidR="00E32D6F" w:rsidRPr="00B26C4A" w:rsidTr="00383D5A">
        <w:trPr>
          <w:trHeight w:val="576"/>
        </w:trPr>
        <w:tc>
          <w:tcPr>
            <w:tcW w:w="895" w:type="dxa"/>
            <w:vAlign w:val="bottom"/>
          </w:tcPr>
          <w:p w:rsidR="00E32D6F" w:rsidRPr="00B26C4A" w:rsidRDefault="00E32D6F" w:rsidP="001324E3"/>
        </w:tc>
        <w:tc>
          <w:tcPr>
            <w:tcW w:w="2340" w:type="dxa"/>
            <w:vAlign w:val="bottom"/>
          </w:tcPr>
          <w:p w:rsidR="00E32D6F" w:rsidRPr="00B26C4A" w:rsidRDefault="00E32D6F" w:rsidP="001324E3"/>
        </w:tc>
        <w:tc>
          <w:tcPr>
            <w:tcW w:w="2610" w:type="dxa"/>
            <w:vAlign w:val="bottom"/>
          </w:tcPr>
          <w:p w:rsidR="00E32D6F" w:rsidRPr="00B26C4A" w:rsidRDefault="00E32D6F" w:rsidP="001324E3"/>
        </w:tc>
        <w:tc>
          <w:tcPr>
            <w:tcW w:w="1440" w:type="dxa"/>
            <w:vAlign w:val="bottom"/>
          </w:tcPr>
          <w:p w:rsidR="00E32D6F" w:rsidRPr="00B26C4A" w:rsidRDefault="00E32D6F" w:rsidP="001324E3"/>
        </w:tc>
        <w:tc>
          <w:tcPr>
            <w:tcW w:w="3240" w:type="dxa"/>
            <w:vAlign w:val="bottom"/>
          </w:tcPr>
          <w:p w:rsidR="00E32D6F" w:rsidRPr="00B26C4A" w:rsidRDefault="00E32D6F" w:rsidP="001324E3"/>
        </w:tc>
        <w:tc>
          <w:tcPr>
            <w:tcW w:w="3151" w:type="dxa"/>
            <w:vAlign w:val="bottom"/>
          </w:tcPr>
          <w:p w:rsidR="00E32D6F" w:rsidRPr="00B26C4A" w:rsidRDefault="00E32D6F" w:rsidP="001324E3"/>
        </w:tc>
      </w:tr>
      <w:tr w:rsidR="00E32D6F" w:rsidRPr="00B26C4A" w:rsidTr="00383D5A">
        <w:trPr>
          <w:trHeight w:val="576"/>
        </w:trPr>
        <w:tc>
          <w:tcPr>
            <w:tcW w:w="895" w:type="dxa"/>
            <w:vAlign w:val="bottom"/>
          </w:tcPr>
          <w:p w:rsidR="00E32D6F" w:rsidRPr="00B26C4A" w:rsidRDefault="00E32D6F" w:rsidP="001324E3"/>
        </w:tc>
        <w:tc>
          <w:tcPr>
            <w:tcW w:w="2340" w:type="dxa"/>
            <w:vAlign w:val="bottom"/>
          </w:tcPr>
          <w:p w:rsidR="00E32D6F" w:rsidRPr="00B26C4A" w:rsidRDefault="00E32D6F" w:rsidP="001324E3"/>
        </w:tc>
        <w:tc>
          <w:tcPr>
            <w:tcW w:w="2610" w:type="dxa"/>
            <w:vAlign w:val="bottom"/>
          </w:tcPr>
          <w:p w:rsidR="00E32D6F" w:rsidRPr="00B26C4A" w:rsidRDefault="00E32D6F" w:rsidP="001324E3"/>
        </w:tc>
        <w:tc>
          <w:tcPr>
            <w:tcW w:w="1440" w:type="dxa"/>
            <w:vAlign w:val="bottom"/>
          </w:tcPr>
          <w:p w:rsidR="00E32D6F" w:rsidRPr="00B26C4A" w:rsidRDefault="00E32D6F" w:rsidP="001324E3"/>
        </w:tc>
        <w:tc>
          <w:tcPr>
            <w:tcW w:w="3240" w:type="dxa"/>
            <w:vAlign w:val="bottom"/>
          </w:tcPr>
          <w:p w:rsidR="00E32D6F" w:rsidRPr="00B26C4A" w:rsidRDefault="00E32D6F" w:rsidP="001324E3"/>
        </w:tc>
        <w:tc>
          <w:tcPr>
            <w:tcW w:w="3151" w:type="dxa"/>
            <w:vAlign w:val="bottom"/>
          </w:tcPr>
          <w:p w:rsidR="00E32D6F" w:rsidRPr="00B26C4A" w:rsidRDefault="00E32D6F" w:rsidP="001324E3"/>
        </w:tc>
      </w:tr>
      <w:tr w:rsidR="00E32D6F" w:rsidRPr="00B26C4A" w:rsidTr="00383D5A">
        <w:trPr>
          <w:trHeight w:val="576"/>
        </w:trPr>
        <w:tc>
          <w:tcPr>
            <w:tcW w:w="895" w:type="dxa"/>
            <w:vAlign w:val="bottom"/>
          </w:tcPr>
          <w:p w:rsidR="00E32D6F" w:rsidRPr="00B26C4A" w:rsidRDefault="00E32D6F" w:rsidP="001324E3"/>
        </w:tc>
        <w:tc>
          <w:tcPr>
            <w:tcW w:w="2340" w:type="dxa"/>
            <w:vAlign w:val="bottom"/>
          </w:tcPr>
          <w:p w:rsidR="00E32D6F" w:rsidRPr="00B26C4A" w:rsidRDefault="00E32D6F" w:rsidP="001324E3"/>
        </w:tc>
        <w:tc>
          <w:tcPr>
            <w:tcW w:w="2610" w:type="dxa"/>
            <w:vAlign w:val="bottom"/>
          </w:tcPr>
          <w:p w:rsidR="00E32D6F" w:rsidRPr="00B26C4A" w:rsidRDefault="00E32D6F" w:rsidP="001324E3"/>
        </w:tc>
        <w:tc>
          <w:tcPr>
            <w:tcW w:w="1440" w:type="dxa"/>
            <w:vAlign w:val="bottom"/>
          </w:tcPr>
          <w:p w:rsidR="00E32D6F" w:rsidRPr="00B26C4A" w:rsidRDefault="00E32D6F" w:rsidP="001324E3"/>
        </w:tc>
        <w:tc>
          <w:tcPr>
            <w:tcW w:w="3240" w:type="dxa"/>
            <w:vAlign w:val="bottom"/>
          </w:tcPr>
          <w:p w:rsidR="00E32D6F" w:rsidRPr="00B26C4A" w:rsidRDefault="00E32D6F" w:rsidP="001324E3"/>
        </w:tc>
        <w:tc>
          <w:tcPr>
            <w:tcW w:w="3151" w:type="dxa"/>
            <w:vAlign w:val="bottom"/>
          </w:tcPr>
          <w:p w:rsidR="00E32D6F" w:rsidRPr="00B26C4A" w:rsidRDefault="00E32D6F" w:rsidP="001324E3"/>
        </w:tc>
      </w:tr>
      <w:tr w:rsidR="00E32D6F" w:rsidRPr="00B26C4A" w:rsidTr="00383D5A">
        <w:trPr>
          <w:trHeight w:val="576"/>
        </w:trPr>
        <w:tc>
          <w:tcPr>
            <w:tcW w:w="895" w:type="dxa"/>
            <w:vAlign w:val="bottom"/>
          </w:tcPr>
          <w:p w:rsidR="00E32D6F" w:rsidRPr="00B26C4A" w:rsidRDefault="00E32D6F" w:rsidP="001324E3"/>
        </w:tc>
        <w:tc>
          <w:tcPr>
            <w:tcW w:w="2340" w:type="dxa"/>
            <w:vAlign w:val="bottom"/>
          </w:tcPr>
          <w:p w:rsidR="00E32D6F" w:rsidRPr="00B26C4A" w:rsidRDefault="00E32D6F" w:rsidP="001324E3"/>
        </w:tc>
        <w:tc>
          <w:tcPr>
            <w:tcW w:w="2610" w:type="dxa"/>
            <w:vAlign w:val="bottom"/>
          </w:tcPr>
          <w:p w:rsidR="00E32D6F" w:rsidRPr="00B26C4A" w:rsidRDefault="00E32D6F" w:rsidP="001324E3"/>
        </w:tc>
        <w:tc>
          <w:tcPr>
            <w:tcW w:w="1440" w:type="dxa"/>
            <w:vAlign w:val="bottom"/>
          </w:tcPr>
          <w:p w:rsidR="00E32D6F" w:rsidRPr="00B26C4A" w:rsidRDefault="00E32D6F" w:rsidP="001324E3"/>
        </w:tc>
        <w:tc>
          <w:tcPr>
            <w:tcW w:w="3240" w:type="dxa"/>
            <w:vAlign w:val="bottom"/>
          </w:tcPr>
          <w:p w:rsidR="00E32D6F" w:rsidRPr="00B26C4A" w:rsidRDefault="00E32D6F" w:rsidP="001324E3"/>
        </w:tc>
        <w:tc>
          <w:tcPr>
            <w:tcW w:w="3151" w:type="dxa"/>
            <w:vAlign w:val="bottom"/>
          </w:tcPr>
          <w:p w:rsidR="00E32D6F" w:rsidRPr="00B26C4A" w:rsidRDefault="00E32D6F" w:rsidP="001324E3"/>
        </w:tc>
      </w:tr>
      <w:tr w:rsidR="00E32D6F" w:rsidRPr="00B26C4A" w:rsidTr="00383D5A">
        <w:trPr>
          <w:trHeight w:val="576"/>
        </w:trPr>
        <w:tc>
          <w:tcPr>
            <w:tcW w:w="895" w:type="dxa"/>
            <w:vAlign w:val="bottom"/>
          </w:tcPr>
          <w:p w:rsidR="00E32D6F" w:rsidRPr="00B26C4A" w:rsidRDefault="00E32D6F" w:rsidP="001324E3"/>
        </w:tc>
        <w:tc>
          <w:tcPr>
            <w:tcW w:w="2340" w:type="dxa"/>
            <w:vAlign w:val="bottom"/>
          </w:tcPr>
          <w:p w:rsidR="00E32D6F" w:rsidRPr="00B26C4A" w:rsidRDefault="00E32D6F" w:rsidP="001324E3"/>
        </w:tc>
        <w:tc>
          <w:tcPr>
            <w:tcW w:w="2610" w:type="dxa"/>
            <w:vAlign w:val="bottom"/>
          </w:tcPr>
          <w:p w:rsidR="00E32D6F" w:rsidRPr="00B26C4A" w:rsidRDefault="00E32D6F" w:rsidP="001324E3"/>
        </w:tc>
        <w:tc>
          <w:tcPr>
            <w:tcW w:w="1440" w:type="dxa"/>
            <w:vAlign w:val="bottom"/>
          </w:tcPr>
          <w:p w:rsidR="00E32D6F" w:rsidRPr="00B26C4A" w:rsidRDefault="00E32D6F" w:rsidP="001324E3"/>
        </w:tc>
        <w:tc>
          <w:tcPr>
            <w:tcW w:w="3240" w:type="dxa"/>
            <w:vAlign w:val="bottom"/>
          </w:tcPr>
          <w:p w:rsidR="00E32D6F" w:rsidRPr="00B26C4A" w:rsidRDefault="00E32D6F" w:rsidP="001324E3"/>
        </w:tc>
        <w:tc>
          <w:tcPr>
            <w:tcW w:w="3151" w:type="dxa"/>
            <w:vAlign w:val="bottom"/>
          </w:tcPr>
          <w:p w:rsidR="00E32D6F" w:rsidRPr="00B26C4A" w:rsidRDefault="00E32D6F" w:rsidP="001324E3"/>
        </w:tc>
      </w:tr>
      <w:tr w:rsidR="000C4840" w:rsidRPr="00B26C4A" w:rsidTr="00383D5A">
        <w:trPr>
          <w:trHeight w:val="576"/>
        </w:trPr>
        <w:tc>
          <w:tcPr>
            <w:tcW w:w="895" w:type="dxa"/>
            <w:vAlign w:val="bottom"/>
          </w:tcPr>
          <w:p w:rsidR="000C4840" w:rsidRPr="00B26C4A" w:rsidRDefault="000C4840" w:rsidP="001324E3"/>
        </w:tc>
        <w:tc>
          <w:tcPr>
            <w:tcW w:w="2340" w:type="dxa"/>
            <w:vAlign w:val="bottom"/>
          </w:tcPr>
          <w:p w:rsidR="000C4840" w:rsidRPr="00B26C4A" w:rsidRDefault="000C4840" w:rsidP="001324E3"/>
        </w:tc>
        <w:tc>
          <w:tcPr>
            <w:tcW w:w="2610" w:type="dxa"/>
            <w:vAlign w:val="bottom"/>
          </w:tcPr>
          <w:p w:rsidR="000C4840" w:rsidRPr="00B26C4A" w:rsidRDefault="000C4840" w:rsidP="001324E3"/>
        </w:tc>
        <w:tc>
          <w:tcPr>
            <w:tcW w:w="1440" w:type="dxa"/>
            <w:vAlign w:val="bottom"/>
          </w:tcPr>
          <w:p w:rsidR="000C4840" w:rsidRPr="00B26C4A" w:rsidRDefault="000C4840" w:rsidP="001324E3"/>
        </w:tc>
        <w:tc>
          <w:tcPr>
            <w:tcW w:w="3240" w:type="dxa"/>
            <w:vAlign w:val="bottom"/>
          </w:tcPr>
          <w:p w:rsidR="000C4840" w:rsidRPr="00B26C4A" w:rsidRDefault="000C4840" w:rsidP="001324E3"/>
        </w:tc>
        <w:tc>
          <w:tcPr>
            <w:tcW w:w="3151" w:type="dxa"/>
            <w:vAlign w:val="bottom"/>
          </w:tcPr>
          <w:p w:rsidR="000C4840" w:rsidRPr="00B26C4A" w:rsidRDefault="000C4840" w:rsidP="001324E3"/>
        </w:tc>
      </w:tr>
      <w:tr w:rsidR="000C4840" w:rsidRPr="00B26C4A" w:rsidTr="00383D5A">
        <w:trPr>
          <w:trHeight w:val="576"/>
        </w:trPr>
        <w:tc>
          <w:tcPr>
            <w:tcW w:w="895" w:type="dxa"/>
            <w:vAlign w:val="bottom"/>
          </w:tcPr>
          <w:p w:rsidR="000C4840" w:rsidRPr="00B26C4A" w:rsidRDefault="000C4840" w:rsidP="001324E3"/>
        </w:tc>
        <w:tc>
          <w:tcPr>
            <w:tcW w:w="2340" w:type="dxa"/>
            <w:vAlign w:val="bottom"/>
          </w:tcPr>
          <w:p w:rsidR="000C4840" w:rsidRPr="00B26C4A" w:rsidRDefault="000C4840" w:rsidP="001324E3"/>
        </w:tc>
        <w:tc>
          <w:tcPr>
            <w:tcW w:w="2610" w:type="dxa"/>
            <w:vAlign w:val="bottom"/>
          </w:tcPr>
          <w:p w:rsidR="000C4840" w:rsidRPr="00B26C4A" w:rsidRDefault="000C4840" w:rsidP="001324E3"/>
        </w:tc>
        <w:tc>
          <w:tcPr>
            <w:tcW w:w="1440" w:type="dxa"/>
            <w:vAlign w:val="bottom"/>
          </w:tcPr>
          <w:p w:rsidR="000C4840" w:rsidRPr="00B26C4A" w:rsidRDefault="000C4840" w:rsidP="001324E3"/>
        </w:tc>
        <w:tc>
          <w:tcPr>
            <w:tcW w:w="3240" w:type="dxa"/>
            <w:vAlign w:val="bottom"/>
          </w:tcPr>
          <w:p w:rsidR="000C4840" w:rsidRPr="00B26C4A" w:rsidRDefault="000C4840" w:rsidP="001324E3"/>
        </w:tc>
        <w:tc>
          <w:tcPr>
            <w:tcW w:w="3151" w:type="dxa"/>
            <w:vAlign w:val="bottom"/>
          </w:tcPr>
          <w:p w:rsidR="000C4840" w:rsidRPr="00B26C4A" w:rsidRDefault="000C4840" w:rsidP="001324E3"/>
        </w:tc>
      </w:tr>
      <w:tr w:rsidR="000C4840" w:rsidRPr="00B26C4A" w:rsidTr="00383D5A">
        <w:trPr>
          <w:trHeight w:val="576"/>
        </w:trPr>
        <w:tc>
          <w:tcPr>
            <w:tcW w:w="895" w:type="dxa"/>
            <w:vAlign w:val="bottom"/>
          </w:tcPr>
          <w:p w:rsidR="000C4840" w:rsidRPr="00B26C4A" w:rsidRDefault="000C4840" w:rsidP="001324E3"/>
        </w:tc>
        <w:tc>
          <w:tcPr>
            <w:tcW w:w="2340" w:type="dxa"/>
            <w:vAlign w:val="bottom"/>
          </w:tcPr>
          <w:p w:rsidR="000C4840" w:rsidRPr="00B26C4A" w:rsidRDefault="000C4840" w:rsidP="001324E3"/>
        </w:tc>
        <w:tc>
          <w:tcPr>
            <w:tcW w:w="2610" w:type="dxa"/>
            <w:vAlign w:val="bottom"/>
          </w:tcPr>
          <w:p w:rsidR="000C4840" w:rsidRPr="00B26C4A" w:rsidRDefault="000C4840" w:rsidP="001324E3"/>
        </w:tc>
        <w:tc>
          <w:tcPr>
            <w:tcW w:w="1440" w:type="dxa"/>
            <w:vAlign w:val="bottom"/>
          </w:tcPr>
          <w:p w:rsidR="000C4840" w:rsidRPr="00B26C4A" w:rsidRDefault="000C4840" w:rsidP="001324E3"/>
        </w:tc>
        <w:tc>
          <w:tcPr>
            <w:tcW w:w="3240" w:type="dxa"/>
            <w:vAlign w:val="bottom"/>
          </w:tcPr>
          <w:p w:rsidR="000C4840" w:rsidRPr="00B26C4A" w:rsidRDefault="000C4840" w:rsidP="001324E3"/>
        </w:tc>
        <w:tc>
          <w:tcPr>
            <w:tcW w:w="3151" w:type="dxa"/>
            <w:vAlign w:val="bottom"/>
          </w:tcPr>
          <w:p w:rsidR="000C4840" w:rsidRPr="00B26C4A" w:rsidRDefault="000C4840" w:rsidP="001324E3"/>
        </w:tc>
      </w:tr>
      <w:tr w:rsidR="000C4840" w:rsidRPr="00B26C4A" w:rsidTr="00383D5A">
        <w:trPr>
          <w:trHeight w:val="576"/>
        </w:trPr>
        <w:tc>
          <w:tcPr>
            <w:tcW w:w="895" w:type="dxa"/>
            <w:vAlign w:val="bottom"/>
          </w:tcPr>
          <w:p w:rsidR="000C4840" w:rsidRPr="00B26C4A" w:rsidRDefault="000C4840" w:rsidP="001324E3"/>
        </w:tc>
        <w:tc>
          <w:tcPr>
            <w:tcW w:w="2340" w:type="dxa"/>
            <w:vAlign w:val="bottom"/>
          </w:tcPr>
          <w:p w:rsidR="000C4840" w:rsidRPr="00B26C4A" w:rsidRDefault="000C4840" w:rsidP="001324E3"/>
        </w:tc>
        <w:tc>
          <w:tcPr>
            <w:tcW w:w="2610" w:type="dxa"/>
            <w:vAlign w:val="bottom"/>
          </w:tcPr>
          <w:p w:rsidR="000C4840" w:rsidRPr="00B26C4A" w:rsidRDefault="000C4840" w:rsidP="001324E3"/>
        </w:tc>
        <w:tc>
          <w:tcPr>
            <w:tcW w:w="1440" w:type="dxa"/>
            <w:vAlign w:val="bottom"/>
          </w:tcPr>
          <w:p w:rsidR="000C4840" w:rsidRPr="00B26C4A" w:rsidRDefault="000C4840" w:rsidP="001324E3"/>
        </w:tc>
        <w:tc>
          <w:tcPr>
            <w:tcW w:w="3240" w:type="dxa"/>
            <w:vAlign w:val="bottom"/>
          </w:tcPr>
          <w:p w:rsidR="000C4840" w:rsidRPr="00B26C4A" w:rsidRDefault="000C4840" w:rsidP="001324E3"/>
        </w:tc>
        <w:tc>
          <w:tcPr>
            <w:tcW w:w="3151" w:type="dxa"/>
            <w:vAlign w:val="bottom"/>
          </w:tcPr>
          <w:p w:rsidR="000C4840" w:rsidRPr="00B26C4A" w:rsidRDefault="000C4840" w:rsidP="001324E3"/>
        </w:tc>
      </w:tr>
      <w:tr w:rsidR="000C4840" w:rsidRPr="00B26C4A" w:rsidTr="00383D5A">
        <w:trPr>
          <w:trHeight w:val="576"/>
        </w:trPr>
        <w:tc>
          <w:tcPr>
            <w:tcW w:w="895" w:type="dxa"/>
            <w:vAlign w:val="bottom"/>
          </w:tcPr>
          <w:p w:rsidR="000C4840" w:rsidRPr="00B26C4A" w:rsidRDefault="000C4840" w:rsidP="001324E3"/>
        </w:tc>
        <w:tc>
          <w:tcPr>
            <w:tcW w:w="2340" w:type="dxa"/>
            <w:vAlign w:val="bottom"/>
          </w:tcPr>
          <w:p w:rsidR="000C4840" w:rsidRPr="00B26C4A" w:rsidRDefault="000C4840" w:rsidP="001324E3"/>
        </w:tc>
        <w:tc>
          <w:tcPr>
            <w:tcW w:w="2610" w:type="dxa"/>
            <w:vAlign w:val="bottom"/>
          </w:tcPr>
          <w:p w:rsidR="000C4840" w:rsidRPr="00B26C4A" w:rsidRDefault="000C4840" w:rsidP="001324E3"/>
        </w:tc>
        <w:tc>
          <w:tcPr>
            <w:tcW w:w="1440" w:type="dxa"/>
            <w:vAlign w:val="bottom"/>
          </w:tcPr>
          <w:p w:rsidR="000C4840" w:rsidRPr="00B26C4A" w:rsidRDefault="000C4840" w:rsidP="001324E3"/>
        </w:tc>
        <w:tc>
          <w:tcPr>
            <w:tcW w:w="3240" w:type="dxa"/>
            <w:vAlign w:val="bottom"/>
          </w:tcPr>
          <w:p w:rsidR="000C4840" w:rsidRPr="00B26C4A" w:rsidRDefault="000C4840" w:rsidP="001324E3"/>
        </w:tc>
        <w:tc>
          <w:tcPr>
            <w:tcW w:w="3151" w:type="dxa"/>
            <w:vAlign w:val="bottom"/>
          </w:tcPr>
          <w:p w:rsidR="000C4840" w:rsidRPr="00B26C4A" w:rsidRDefault="000C4840" w:rsidP="001324E3"/>
        </w:tc>
      </w:tr>
      <w:tr w:rsidR="000C4840" w:rsidRPr="00B26C4A" w:rsidTr="00383D5A">
        <w:trPr>
          <w:trHeight w:val="576"/>
        </w:trPr>
        <w:tc>
          <w:tcPr>
            <w:tcW w:w="895" w:type="dxa"/>
            <w:vAlign w:val="bottom"/>
          </w:tcPr>
          <w:p w:rsidR="000C4840" w:rsidRPr="00B26C4A" w:rsidRDefault="000C4840" w:rsidP="001324E3"/>
        </w:tc>
        <w:tc>
          <w:tcPr>
            <w:tcW w:w="2340" w:type="dxa"/>
            <w:vAlign w:val="bottom"/>
          </w:tcPr>
          <w:p w:rsidR="000C4840" w:rsidRPr="00B26C4A" w:rsidRDefault="000C4840" w:rsidP="001324E3"/>
        </w:tc>
        <w:tc>
          <w:tcPr>
            <w:tcW w:w="2610" w:type="dxa"/>
            <w:vAlign w:val="bottom"/>
          </w:tcPr>
          <w:p w:rsidR="000C4840" w:rsidRPr="00B26C4A" w:rsidRDefault="000C4840" w:rsidP="001324E3"/>
        </w:tc>
        <w:tc>
          <w:tcPr>
            <w:tcW w:w="1440" w:type="dxa"/>
            <w:vAlign w:val="bottom"/>
          </w:tcPr>
          <w:p w:rsidR="000C4840" w:rsidRPr="00B26C4A" w:rsidRDefault="000C4840" w:rsidP="001324E3"/>
        </w:tc>
        <w:tc>
          <w:tcPr>
            <w:tcW w:w="3240" w:type="dxa"/>
            <w:vAlign w:val="bottom"/>
          </w:tcPr>
          <w:p w:rsidR="000C4840" w:rsidRPr="00B26C4A" w:rsidRDefault="000C4840" w:rsidP="001324E3"/>
        </w:tc>
        <w:tc>
          <w:tcPr>
            <w:tcW w:w="3151" w:type="dxa"/>
            <w:vAlign w:val="bottom"/>
          </w:tcPr>
          <w:p w:rsidR="000C4840" w:rsidRPr="00B26C4A" w:rsidRDefault="000C4840" w:rsidP="001324E3"/>
        </w:tc>
      </w:tr>
      <w:tr w:rsidR="008649A9" w:rsidRPr="00B26C4A" w:rsidTr="00383D5A">
        <w:trPr>
          <w:trHeight w:val="576"/>
        </w:trPr>
        <w:tc>
          <w:tcPr>
            <w:tcW w:w="895" w:type="dxa"/>
            <w:vAlign w:val="bottom"/>
          </w:tcPr>
          <w:p w:rsidR="008649A9" w:rsidRPr="00B26C4A" w:rsidRDefault="008649A9" w:rsidP="001324E3"/>
        </w:tc>
        <w:tc>
          <w:tcPr>
            <w:tcW w:w="2340" w:type="dxa"/>
            <w:vAlign w:val="bottom"/>
          </w:tcPr>
          <w:p w:rsidR="008649A9" w:rsidRPr="00B26C4A" w:rsidRDefault="008649A9" w:rsidP="001324E3"/>
        </w:tc>
        <w:tc>
          <w:tcPr>
            <w:tcW w:w="2610" w:type="dxa"/>
            <w:vAlign w:val="bottom"/>
          </w:tcPr>
          <w:p w:rsidR="008649A9" w:rsidRPr="00B26C4A" w:rsidRDefault="008649A9" w:rsidP="001324E3"/>
        </w:tc>
        <w:tc>
          <w:tcPr>
            <w:tcW w:w="1440" w:type="dxa"/>
            <w:vAlign w:val="bottom"/>
          </w:tcPr>
          <w:p w:rsidR="008649A9" w:rsidRPr="00B26C4A" w:rsidRDefault="008649A9" w:rsidP="001324E3"/>
        </w:tc>
        <w:tc>
          <w:tcPr>
            <w:tcW w:w="3240" w:type="dxa"/>
            <w:vAlign w:val="bottom"/>
          </w:tcPr>
          <w:p w:rsidR="008649A9" w:rsidRPr="00B26C4A" w:rsidRDefault="008649A9" w:rsidP="001324E3"/>
        </w:tc>
        <w:tc>
          <w:tcPr>
            <w:tcW w:w="3151" w:type="dxa"/>
            <w:vAlign w:val="bottom"/>
          </w:tcPr>
          <w:p w:rsidR="008649A9" w:rsidRPr="00B26C4A" w:rsidRDefault="008649A9" w:rsidP="001324E3"/>
        </w:tc>
      </w:tr>
    </w:tbl>
    <w:p w:rsidR="00B26C4A" w:rsidRPr="00B26C4A" w:rsidRDefault="00B26C4A" w:rsidP="00B26C4A"/>
    <w:p w:rsidR="00D758D3" w:rsidRDefault="00D758D3"/>
    <w:p w:rsidR="003D08B8" w:rsidRDefault="003D08B8"/>
    <w:sectPr w:rsidR="003D08B8" w:rsidSect="00B26C4A">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DA6" w:rsidRDefault="003C5DA6" w:rsidP="001324E3">
      <w:pPr>
        <w:spacing w:after="0" w:line="240" w:lineRule="auto"/>
      </w:pPr>
      <w:r>
        <w:separator/>
      </w:r>
    </w:p>
  </w:endnote>
  <w:endnote w:type="continuationSeparator" w:id="0">
    <w:p w:rsidR="003C5DA6" w:rsidRDefault="003C5DA6" w:rsidP="00132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4E3" w:rsidRDefault="001324E3" w:rsidP="00C27D36">
    <w:pPr>
      <w:pStyle w:val="Footer"/>
      <w:tabs>
        <w:tab w:val="clear" w:pos="4680"/>
        <w:tab w:val="clear" w:pos="9360"/>
        <w:tab w:val="center" w:pos="6480"/>
        <w:tab w:val="right" w:pos="12960"/>
      </w:tabs>
    </w:pPr>
    <w:r>
      <w:t>© 2016 RBCS</w:t>
    </w:r>
    <w:r>
      <w:tab/>
    </w:r>
    <w:r>
      <w:fldChar w:fldCharType="begin"/>
    </w:r>
    <w:r>
      <w:instrText xml:space="preserve"> PAGE   \* MERGEFORMAT </w:instrText>
    </w:r>
    <w:r>
      <w:fldChar w:fldCharType="separate"/>
    </w:r>
    <w:r w:rsidR="008649A9">
      <w:rPr>
        <w:noProof/>
      </w:rPr>
      <w:t>5</w:t>
    </w:r>
    <w:r>
      <w:fldChar w:fldCharType="end"/>
    </w:r>
    <w:r>
      <w:t xml:space="preserve"> of </w:t>
    </w:r>
    <w:fldSimple w:instr=" NUMPAGES   \* MERGEFORMAT ">
      <w:r w:rsidR="008649A9">
        <w:rPr>
          <w:noProof/>
        </w:rPr>
        <w:t>5</w:t>
      </w:r>
    </w:fldSimple>
    <w:r w:rsidR="00C27D36">
      <w:rPr>
        <w:noProof/>
      </w:rPr>
      <w:tab/>
      <w:t>www.go-rbcs.com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DA6" w:rsidRDefault="003C5DA6" w:rsidP="001324E3">
      <w:pPr>
        <w:spacing w:after="0" w:line="240" w:lineRule="auto"/>
      </w:pPr>
      <w:r>
        <w:separator/>
      </w:r>
    </w:p>
  </w:footnote>
  <w:footnote w:type="continuationSeparator" w:id="0">
    <w:p w:rsidR="003C5DA6" w:rsidRDefault="003C5DA6" w:rsidP="001324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39E9"/>
    <w:multiLevelType w:val="hybridMultilevel"/>
    <w:tmpl w:val="B658D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0242F"/>
    <w:multiLevelType w:val="multilevel"/>
    <w:tmpl w:val="8F46D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36046E"/>
    <w:multiLevelType w:val="multilevel"/>
    <w:tmpl w:val="53DCA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AE3"/>
    <w:rsid w:val="000C4840"/>
    <w:rsid w:val="001324E3"/>
    <w:rsid w:val="002643F7"/>
    <w:rsid w:val="00267729"/>
    <w:rsid w:val="00383D5A"/>
    <w:rsid w:val="003C5DA6"/>
    <w:rsid w:val="003D08B8"/>
    <w:rsid w:val="00507FBE"/>
    <w:rsid w:val="00533DDC"/>
    <w:rsid w:val="00595C23"/>
    <w:rsid w:val="005C548B"/>
    <w:rsid w:val="00600AE3"/>
    <w:rsid w:val="00622EC1"/>
    <w:rsid w:val="00640EFF"/>
    <w:rsid w:val="006A1900"/>
    <w:rsid w:val="007D1D89"/>
    <w:rsid w:val="007D71F1"/>
    <w:rsid w:val="008649A9"/>
    <w:rsid w:val="008F29EA"/>
    <w:rsid w:val="00980F43"/>
    <w:rsid w:val="009826E7"/>
    <w:rsid w:val="009C3879"/>
    <w:rsid w:val="00A92885"/>
    <w:rsid w:val="00AF0E42"/>
    <w:rsid w:val="00B205EF"/>
    <w:rsid w:val="00B26C4A"/>
    <w:rsid w:val="00B4518B"/>
    <w:rsid w:val="00BA6C86"/>
    <w:rsid w:val="00C27D36"/>
    <w:rsid w:val="00D758D3"/>
    <w:rsid w:val="00DE378B"/>
    <w:rsid w:val="00DF3901"/>
    <w:rsid w:val="00E32D6F"/>
    <w:rsid w:val="00F04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342075-DE22-466F-BCEB-4BD3FB96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80F43"/>
    <w:pPr>
      <w:keepNext/>
      <w:keepLines/>
      <w:spacing w:before="40" w:after="0"/>
      <w:outlineLvl w:val="1"/>
    </w:pPr>
    <w:rPr>
      <w:rFonts w:asciiTheme="majorHAnsi" w:eastAsiaTheme="majorEastAsia" w:hAnsiTheme="majorHAnsi" w:cstheme="majorBid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08B8"/>
    <w:rPr>
      <w:color w:val="0563C1" w:themeColor="hyperlink"/>
      <w:u w:val="single"/>
    </w:rPr>
  </w:style>
  <w:style w:type="paragraph" w:styleId="Title">
    <w:name w:val="Title"/>
    <w:basedOn w:val="Normal"/>
    <w:next w:val="Normal"/>
    <w:link w:val="TitleChar"/>
    <w:uiPriority w:val="10"/>
    <w:qFormat/>
    <w:rsid w:val="00B451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18B"/>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80F43"/>
    <w:rPr>
      <w:rFonts w:asciiTheme="majorHAnsi" w:eastAsiaTheme="majorEastAsia" w:hAnsiTheme="majorHAnsi" w:cstheme="majorBidi"/>
      <w:color w:val="2E74B5" w:themeColor="accent1" w:themeShade="BF"/>
      <w:sz w:val="28"/>
      <w:szCs w:val="28"/>
    </w:rPr>
  </w:style>
  <w:style w:type="paragraph" w:styleId="ListParagraph">
    <w:name w:val="List Paragraph"/>
    <w:basedOn w:val="Normal"/>
    <w:uiPriority w:val="34"/>
    <w:qFormat/>
    <w:rsid w:val="00980F43"/>
    <w:pPr>
      <w:ind w:left="720"/>
      <w:contextualSpacing/>
    </w:pPr>
  </w:style>
  <w:style w:type="character" w:styleId="FollowedHyperlink">
    <w:name w:val="FollowedHyperlink"/>
    <w:basedOn w:val="DefaultParagraphFont"/>
    <w:uiPriority w:val="99"/>
    <w:semiHidden/>
    <w:unhideWhenUsed/>
    <w:rsid w:val="00980F43"/>
    <w:rPr>
      <w:color w:val="954F72" w:themeColor="followedHyperlink"/>
      <w:u w:val="single"/>
    </w:rPr>
  </w:style>
  <w:style w:type="table" w:styleId="TableGrid">
    <w:name w:val="Table Grid"/>
    <w:basedOn w:val="TableNormal"/>
    <w:uiPriority w:val="39"/>
    <w:rsid w:val="00B26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2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4E3"/>
  </w:style>
  <w:style w:type="paragraph" w:styleId="Footer">
    <w:name w:val="footer"/>
    <w:basedOn w:val="Normal"/>
    <w:link w:val="FooterChar"/>
    <w:uiPriority w:val="99"/>
    <w:unhideWhenUsed/>
    <w:rsid w:val="00132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826">
      <w:bodyDiv w:val="1"/>
      <w:marLeft w:val="0"/>
      <w:marRight w:val="0"/>
      <w:marTop w:val="0"/>
      <w:marBottom w:val="0"/>
      <w:divBdr>
        <w:top w:val="none" w:sz="0" w:space="0" w:color="auto"/>
        <w:left w:val="none" w:sz="0" w:space="0" w:color="auto"/>
        <w:bottom w:val="none" w:sz="0" w:space="0" w:color="auto"/>
        <w:right w:val="none" w:sz="0" w:space="0" w:color="auto"/>
      </w:divBdr>
    </w:div>
    <w:div w:id="666058288">
      <w:bodyDiv w:val="1"/>
      <w:marLeft w:val="0"/>
      <w:marRight w:val="0"/>
      <w:marTop w:val="0"/>
      <w:marBottom w:val="0"/>
      <w:divBdr>
        <w:top w:val="none" w:sz="0" w:space="0" w:color="auto"/>
        <w:left w:val="none" w:sz="0" w:space="0" w:color="auto"/>
        <w:bottom w:val="none" w:sz="0" w:space="0" w:color="auto"/>
        <w:right w:val="none" w:sz="0" w:space="0" w:color="auto"/>
      </w:divBdr>
    </w:div>
    <w:div w:id="112187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o-rbcs.com/articles/how-to-validate-your-security-program-part-n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Bernard</dc:creator>
  <cp:keywords/>
  <dc:description/>
  <cp:lastModifiedBy>Ray Bernard</cp:lastModifiedBy>
  <cp:revision>29</cp:revision>
  <dcterms:created xsi:type="dcterms:W3CDTF">2016-05-16T22:28:00Z</dcterms:created>
  <dcterms:modified xsi:type="dcterms:W3CDTF">2016-05-17T01:07:00Z</dcterms:modified>
</cp:coreProperties>
</file>